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450C4926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4924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4925" w14:textId="77777777" w:rsidR="00394570" w:rsidRPr="001018AB" w:rsidRDefault="003925AA" w:rsidP="00BD7F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1018AB">
              <w:rPr>
                <w:b/>
                <w:sz w:val="24"/>
                <w:szCs w:val="24"/>
              </w:rPr>
              <w:t>121</w:t>
            </w:r>
          </w:p>
        </w:tc>
      </w:tr>
      <w:tr w:rsidR="00C979CF" w:rsidRPr="002D3050" w14:paraId="450C4929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4927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4928" w14:textId="77777777" w:rsidR="00394570" w:rsidRPr="002D3050" w:rsidRDefault="00BD7F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2320456</w:t>
            </w:r>
          </w:p>
        </w:tc>
      </w:tr>
    </w:tbl>
    <w:p w14:paraId="450C492A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450C492B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50C492C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450C492D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50C492E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450C492F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450C4930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450C4931" w14:textId="77777777" w:rsidR="008A0846" w:rsidRPr="002D3050" w:rsidRDefault="008A0846" w:rsidP="008A0846">
      <w:pPr>
        <w:rPr>
          <w:sz w:val="24"/>
          <w:szCs w:val="24"/>
        </w:rPr>
      </w:pPr>
    </w:p>
    <w:p w14:paraId="450C4932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450C4933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20C8C">
        <w:rPr>
          <w:b/>
          <w:sz w:val="24"/>
          <w:szCs w:val="24"/>
        </w:rPr>
        <w:t xml:space="preserve"> </w:t>
      </w:r>
      <w:r w:rsidR="00BD7F70" w:rsidRPr="00BD7F70">
        <w:rPr>
          <w:b/>
          <w:sz w:val="24"/>
          <w:szCs w:val="24"/>
        </w:rPr>
        <w:t>3СПтп-10-70/120</w:t>
      </w:r>
    </w:p>
    <w:p w14:paraId="450C4934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450C4935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450C4936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450C4937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50C4938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450C493C" w14:textId="77777777" w:rsidTr="00C94A42">
        <w:trPr>
          <w:trHeight w:val="1005"/>
          <w:tblHeader/>
        </w:trPr>
        <w:tc>
          <w:tcPr>
            <w:tcW w:w="1560" w:type="dxa"/>
            <w:vAlign w:val="center"/>
          </w:tcPr>
          <w:p w14:paraId="450C4939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50C493A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50C493B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450C4940" w14:textId="77777777" w:rsidTr="00C94A42">
        <w:trPr>
          <w:trHeight w:val="618"/>
        </w:trPr>
        <w:tc>
          <w:tcPr>
            <w:tcW w:w="1560" w:type="dxa"/>
            <w:vMerge w:val="restart"/>
            <w:vAlign w:val="center"/>
          </w:tcPr>
          <w:p w14:paraId="450C493D" w14:textId="77777777" w:rsidR="001A3C1C" w:rsidRPr="002D3050" w:rsidRDefault="00BD7F70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D7F70">
              <w:rPr>
                <w:sz w:val="24"/>
                <w:szCs w:val="24"/>
              </w:rPr>
              <w:t>3СПтп-10-70/120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0C493E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50C493F" w14:textId="77777777"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5487C">
              <w:rPr>
                <w:sz w:val="24"/>
                <w:szCs w:val="24"/>
              </w:rPr>
              <w:t xml:space="preserve">трехжильных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изоляцией </w:t>
            </w:r>
            <w:r w:rsidR="0015487C">
              <w:rPr>
                <w:color w:val="000000"/>
                <w:sz w:val="24"/>
                <w:szCs w:val="24"/>
              </w:rPr>
              <w:t xml:space="preserve">с тремя одножильными кабелями с изоляцией </w:t>
            </w:r>
            <w:r w:rsidR="001F41FF" w:rsidRPr="00205DDF">
              <w:rPr>
                <w:color w:val="000000"/>
                <w:sz w:val="24"/>
                <w:szCs w:val="24"/>
              </w:rPr>
              <w:t>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450C4944" w14:textId="77777777" w:rsidTr="00C94A42">
        <w:trPr>
          <w:trHeight w:val="77"/>
        </w:trPr>
        <w:tc>
          <w:tcPr>
            <w:tcW w:w="1560" w:type="dxa"/>
            <w:vMerge/>
            <w:vAlign w:val="center"/>
          </w:tcPr>
          <w:p w14:paraId="450C4941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50C4942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50C4943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BF1D3C">
              <w:rPr>
                <w:sz w:val="24"/>
                <w:szCs w:val="24"/>
              </w:rPr>
              <w:t>0</w:t>
            </w:r>
          </w:p>
        </w:tc>
      </w:tr>
      <w:tr w:rsidR="001A3C1C" w:rsidRPr="002D3050" w14:paraId="450C4948" w14:textId="77777777" w:rsidTr="00C94A42">
        <w:trPr>
          <w:trHeight w:val="77"/>
        </w:trPr>
        <w:tc>
          <w:tcPr>
            <w:tcW w:w="1560" w:type="dxa"/>
            <w:vMerge/>
            <w:vAlign w:val="center"/>
          </w:tcPr>
          <w:p w14:paraId="450C494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50C4946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50C4947" w14:textId="77777777" w:rsidR="001A3C1C" w:rsidRPr="002D3050" w:rsidRDefault="0015487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10356">
              <w:rPr>
                <w:sz w:val="24"/>
                <w:szCs w:val="24"/>
              </w:rPr>
              <w:t>/3х1</w:t>
            </w:r>
          </w:p>
        </w:tc>
      </w:tr>
      <w:tr w:rsidR="001A3C1C" w:rsidRPr="002D3050" w14:paraId="450C494C" w14:textId="77777777" w:rsidTr="00C94A42">
        <w:trPr>
          <w:trHeight w:val="77"/>
        </w:trPr>
        <w:tc>
          <w:tcPr>
            <w:tcW w:w="1560" w:type="dxa"/>
            <w:vMerge/>
            <w:vAlign w:val="center"/>
          </w:tcPr>
          <w:p w14:paraId="450C494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50C494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50C494B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  <w:r w:rsidR="0015487C">
              <w:rPr>
                <w:sz w:val="24"/>
                <w:szCs w:val="24"/>
              </w:rPr>
              <w:t xml:space="preserve"> переходная</w:t>
            </w:r>
          </w:p>
        </w:tc>
      </w:tr>
      <w:tr w:rsidR="001A3C1C" w:rsidRPr="002D3050" w14:paraId="450C4950" w14:textId="77777777" w:rsidTr="00C94A42">
        <w:trPr>
          <w:trHeight w:val="77"/>
        </w:trPr>
        <w:tc>
          <w:tcPr>
            <w:tcW w:w="1560" w:type="dxa"/>
            <w:vMerge/>
            <w:vAlign w:val="center"/>
          </w:tcPr>
          <w:p w14:paraId="450C494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50C494E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50C494F" w14:textId="77777777" w:rsidR="001A3C1C" w:rsidRPr="002D3050" w:rsidRDefault="00BD7F70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1A3C1C" w:rsidRPr="002D3050" w14:paraId="450C495C" w14:textId="77777777" w:rsidTr="00C94A42">
        <w:trPr>
          <w:trHeight w:val="1134"/>
        </w:trPr>
        <w:tc>
          <w:tcPr>
            <w:tcW w:w="1560" w:type="dxa"/>
            <w:vMerge/>
            <w:vAlign w:val="center"/>
          </w:tcPr>
          <w:p w14:paraId="450C495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50C495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50C4953" w14:textId="77777777" w:rsidR="004404E8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14:paraId="450C4954" w14:textId="77777777" w:rsidR="004404E8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450C4955" w14:textId="77777777" w:rsidR="004404E8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 изолируются термоусаживаемыми трубками;</w:t>
            </w:r>
          </w:p>
          <w:p w14:paraId="450C4956" w14:textId="77777777" w:rsidR="004404E8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соединительные гильзы усаживаются термоусаж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ваемые трубки;</w:t>
            </w:r>
          </w:p>
          <w:p w14:paraId="450C4957" w14:textId="77777777" w:rsidR="004404E8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межфазной распоркой и межфазным заполнением в виде трех секторных заполнителей, вставленных между жилами;</w:t>
            </w:r>
          </w:p>
          <w:p w14:paraId="450C4958" w14:textId="77777777" w:rsidR="004404E8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лочкам соединяемых кабелей должны быть предусмо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>не паянный узел заземления</w:t>
            </w:r>
            <w:r>
              <w:rPr>
                <w:sz w:val="24"/>
                <w:szCs w:val="24"/>
              </w:rPr>
              <w:t>), сверху устанавливается термоусажива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мый кожух;</w:t>
            </w:r>
          </w:p>
          <w:p w14:paraId="450C4959" w14:textId="77777777" w:rsidR="004404E8" w:rsidRDefault="004404E8" w:rsidP="004404E8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муфты должны иметь устойчивость к агрессивным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450C495A" w14:textId="77777777" w:rsidR="004404E8" w:rsidRDefault="004404E8" w:rsidP="004404E8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450C495B" w14:textId="77777777" w:rsidR="001A3C1C" w:rsidRPr="002D3050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num" w:pos="432"/>
                <w:tab w:val="left" w:pos="1325"/>
              </w:tabs>
              <w:spacing w:line="276" w:lineRule="auto"/>
              <w:ind w:left="432" w:hanging="4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450C4960" w14:textId="77777777" w:rsidTr="00C94A42">
        <w:trPr>
          <w:trHeight w:val="221"/>
        </w:trPr>
        <w:tc>
          <w:tcPr>
            <w:tcW w:w="1560" w:type="dxa"/>
            <w:vMerge/>
            <w:vAlign w:val="center"/>
          </w:tcPr>
          <w:p w14:paraId="450C495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50C495E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50C495F" w14:textId="77777777"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BD7F70">
              <w:rPr>
                <w:sz w:val="24"/>
                <w:szCs w:val="24"/>
                <w:u w:val="single"/>
              </w:rPr>
              <w:t>НЕ к</w:t>
            </w:r>
            <w:r w:rsidRPr="002D3050">
              <w:rPr>
                <w:sz w:val="24"/>
                <w:szCs w:val="24"/>
                <w:u w:val="single"/>
              </w:rPr>
              <w:t>омплектуется гильзами с контактными ви</w:t>
            </w:r>
            <w:r w:rsidRPr="002D3050">
              <w:rPr>
                <w:sz w:val="24"/>
                <w:szCs w:val="24"/>
                <w:u w:val="single"/>
              </w:rPr>
              <w:t>н</w:t>
            </w:r>
            <w:r w:rsidRPr="002D3050">
              <w:rPr>
                <w:sz w:val="24"/>
                <w:szCs w:val="24"/>
                <w:u w:val="single"/>
              </w:rPr>
              <w:t>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450C4964" w14:textId="77777777" w:rsidTr="00C94A42">
        <w:trPr>
          <w:trHeight w:val="221"/>
        </w:trPr>
        <w:tc>
          <w:tcPr>
            <w:tcW w:w="1560" w:type="dxa"/>
            <w:vMerge/>
            <w:vAlign w:val="center"/>
          </w:tcPr>
          <w:p w14:paraId="450C496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50C496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50C4963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450C4968" w14:textId="77777777" w:rsidTr="00C94A42">
        <w:trPr>
          <w:trHeight w:val="221"/>
        </w:trPr>
        <w:tc>
          <w:tcPr>
            <w:tcW w:w="1560" w:type="dxa"/>
            <w:vMerge/>
            <w:vAlign w:val="center"/>
          </w:tcPr>
          <w:p w14:paraId="450C496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50C496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50C4967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450C496D" w14:textId="77777777" w:rsidTr="00C94A42">
        <w:trPr>
          <w:trHeight w:val="549"/>
        </w:trPr>
        <w:tc>
          <w:tcPr>
            <w:tcW w:w="1560" w:type="dxa"/>
            <w:vMerge/>
            <w:vAlign w:val="center"/>
          </w:tcPr>
          <w:p w14:paraId="450C496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50C496A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50C496B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450C496C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450C4970" w14:textId="77777777" w:rsidTr="00C94A4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50C496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50C496F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450C4973" w14:textId="77777777" w:rsidTr="00C94A4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50C4971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50C4972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450C4976" w14:textId="77777777" w:rsidTr="00C94A4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50C4974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50C4975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450C4979" w14:textId="77777777" w:rsidTr="00C94A4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50C4977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50C4978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450C497A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450C497B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450C497C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450C497D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450C497E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50C497F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20C8C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50C498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450C4981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450C498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50C498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450C4984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450C4985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450C4986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450C498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50C498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50C498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50C498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50C498B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50C498C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450C498D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450C498E" w14:textId="77777777"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450C498F" w14:textId="77777777"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50C4990" w14:textId="77777777"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матическим внешним воздействующим факторам»;</w:t>
      </w:r>
    </w:p>
    <w:p w14:paraId="450C4991" w14:textId="77777777"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450C4992" w14:textId="77777777"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>
        <w:rPr>
          <w:sz w:val="24"/>
          <w:szCs w:val="24"/>
        </w:rPr>
        <w:t>у</w:t>
      </w:r>
      <w:r>
        <w:rPr>
          <w:sz w:val="24"/>
          <w:szCs w:val="24"/>
        </w:rPr>
        <w:t>ти утечки внешней изоляции»;</w:t>
      </w:r>
    </w:p>
    <w:p w14:paraId="450C4993" w14:textId="77777777"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4404E8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14:paraId="450C4994" w14:textId="77777777"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450C4995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450C4996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450C4997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450C4998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20C8C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</w:t>
      </w:r>
      <w:r w:rsidRPr="002D3050">
        <w:rPr>
          <w:bCs/>
          <w:sz w:val="24"/>
          <w:szCs w:val="24"/>
        </w:rPr>
        <w:lastRenderedPageBreak/>
        <w:t xml:space="preserve">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50C4999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0C499A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450C499B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450C499C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0C499D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450C499E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50C499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450C49A0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450C49A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450C49A2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450C49A3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450C49A4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450C49A5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450C49A6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0C49A7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50C49A8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450C49A9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450C49AA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50C49AB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50C49AC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450C49AD" w14:textId="77777777" w:rsidR="00A30C46" w:rsidRDefault="00A30C46" w:rsidP="00A30C4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450C49AE" w14:textId="77777777" w:rsidR="00A30C46" w:rsidRDefault="00A30C46" w:rsidP="00A30C4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450C49AF" w14:textId="77777777" w:rsidR="008A5CA5" w:rsidRPr="002D3050" w:rsidRDefault="008A5CA5" w:rsidP="00A30C46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0C49B2" w14:textId="77777777" w:rsidR="00BE3F39" w:rsidRDefault="00BE3F39">
      <w:r>
        <w:separator/>
      </w:r>
    </w:p>
  </w:endnote>
  <w:endnote w:type="continuationSeparator" w:id="0">
    <w:p w14:paraId="450C49B3" w14:textId="77777777" w:rsidR="00BE3F39" w:rsidRDefault="00BE3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0C49B0" w14:textId="77777777" w:rsidR="00BE3F39" w:rsidRDefault="00BE3F39">
      <w:r>
        <w:separator/>
      </w:r>
    </w:p>
  </w:footnote>
  <w:footnote w:type="continuationSeparator" w:id="0">
    <w:p w14:paraId="450C49B1" w14:textId="77777777" w:rsidR="00BE3F39" w:rsidRDefault="00BE3F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0C49B4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50C49B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 w:numId="2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8AB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24BB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3A2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4E8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C8C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87F6D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0C46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3580"/>
    <w:rsid w:val="00BD634D"/>
    <w:rsid w:val="00BD6E0C"/>
    <w:rsid w:val="00BD705D"/>
    <w:rsid w:val="00BD7F70"/>
    <w:rsid w:val="00BE0260"/>
    <w:rsid w:val="00BE2C21"/>
    <w:rsid w:val="00BE3234"/>
    <w:rsid w:val="00BE3435"/>
    <w:rsid w:val="00BE3F39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A42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50C49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purl.org/dc/elements/1.1/"/>
    <ds:schemaRef ds:uri="http://schemas.microsoft.com/sharepoint/v3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A005DB-5F0E-4C52-85C4-4353FF299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1335</Words>
  <Characters>7611</Characters>
  <Application>Microsoft Office Word</Application>
  <DocSecurity>4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2015-11-05T12:51:00Z</dcterms:created>
  <dcterms:modified xsi:type="dcterms:W3CDTF">2015-11-05T12:51:00Z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